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0557" w:rsidRDefault="00220557" w:rsidP="00601CC3">
      <w:pPr>
        <w:rPr>
          <w:b/>
          <w:lang w:val="ru-RU"/>
        </w:rPr>
      </w:pPr>
    </w:p>
    <w:p w:rsidR="00220557" w:rsidRDefault="00D1061E" w:rsidP="00601CC3">
      <w:pPr>
        <w:rPr>
          <w:b/>
          <w:lang w:val="ru-RU"/>
        </w:rPr>
      </w:pPr>
      <w:r w:rsidRPr="00220557">
        <w:rPr>
          <w:b/>
          <w:lang w:val="ru-RU"/>
        </w:rPr>
        <w:t>Описание предмета закупки.</w:t>
      </w:r>
    </w:p>
    <w:p w:rsidR="00D1061E" w:rsidRPr="00601CC3" w:rsidRDefault="00D1061E" w:rsidP="00601CC3">
      <w:r>
        <w:rPr>
          <w:lang w:val="ru-RU"/>
        </w:rPr>
        <w:br/>
        <w:t>Рекламный носитель с торцевой подсветкой на основе высоко</w:t>
      </w:r>
      <w:r w:rsidR="00220557">
        <w:rPr>
          <w:lang w:val="ru-RU"/>
        </w:rPr>
        <w:t xml:space="preserve"> </w:t>
      </w:r>
      <w:r>
        <w:rPr>
          <w:lang w:val="ru-RU"/>
        </w:rPr>
        <w:t>-</w:t>
      </w:r>
      <w:r w:rsidR="00220557">
        <w:rPr>
          <w:lang w:val="ru-RU"/>
        </w:rPr>
        <w:t xml:space="preserve"> </w:t>
      </w:r>
      <w:r w:rsidR="00EE5C51">
        <w:rPr>
          <w:lang w:val="ru-RU"/>
        </w:rPr>
        <w:t>эффективных</w:t>
      </w:r>
      <w:r w:rsidR="00220557">
        <w:rPr>
          <w:lang w:val="ru-RU"/>
        </w:rPr>
        <w:t xml:space="preserve"> </w:t>
      </w:r>
      <w:r>
        <w:rPr>
          <w:lang w:val="ru-RU"/>
        </w:rPr>
        <w:t>белых светодиодов</w:t>
      </w:r>
      <w:r w:rsidR="00EE5C51">
        <w:rPr>
          <w:lang w:val="ru-RU"/>
        </w:rPr>
        <w:t>. Основные характеристики:</w:t>
      </w:r>
      <w:r w:rsidR="00EE5C51">
        <w:rPr>
          <w:lang w:val="ru-RU"/>
        </w:rPr>
        <w:br/>
        <w:t xml:space="preserve">1. Равномерная подсветка </w:t>
      </w:r>
      <w:r w:rsidR="004562A8">
        <w:rPr>
          <w:lang w:val="ru-RU"/>
        </w:rPr>
        <w:t>по всей поверхности носителя.</w:t>
      </w:r>
      <w:r w:rsidR="004562A8">
        <w:rPr>
          <w:lang w:val="ru-RU"/>
        </w:rPr>
        <w:br/>
        <w:t xml:space="preserve">2. </w:t>
      </w:r>
      <w:r w:rsidR="003B55E9">
        <w:rPr>
          <w:lang w:val="ru-RU"/>
        </w:rPr>
        <w:t>Крепление принта</w:t>
      </w:r>
      <w:r w:rsidR="004562A8">
        <w:rPr>
          <w:lang w:val="ru-RU"/>
        </w:rPr>
        <w:t xml:space="preserve"> (</w:t>
      </w:r>
      <w:proofErr w:type="spellStart"/>
      <w:r w:rsidR="004562A8">
        <w:rPr>
          <w:lang w:val="ru-RU"/>
        </w:rPr>
        <w:t>беклит</w:t>
      </w:r>
      <w:proofErr w:type="spellEnd"/>
      <w:r w:rsidR="004562A8">
        <w:rPr>
          <w:lang w:val="ru-RU"/>
        </w:rPr>
        <w:t>)</w:t>
      </w:r>
      <w:r w:rsidR="00EE5C51">
        <w:rPr>
          <w:lang w:val="ru-RU"/>
        </w:rPr>
        <w:t xml:space="preserve"> </w:t>
      </w:r>
      <w:r w:rsidR="004562A8">
        <w:rPr>
          <w:lang w:val="ru-RU"/>
        </w:rPr>
        <w:t>защитн</w:t>
      </w:r>
      <w:r w:rsidR="003B55E9">
        <w:rPr>
          <w:lang w:val="ru-RU"/>
        </w:rPr>
        <w:t>ым</w:t>
      </w:r>
      <w:r w:rsidR="004562A8">
        <w:rPr>
          <w:lang w:val="ru-RU"/>
        </w:rPr>
        <w:t xml:space="preserve"> стекл</w:t>
      </w:r>
      <w:r w:rsidR="003B55E9">
        <w:rPr>
          <w:lang w:val="ru-RU"/>
        </w:rPr>
        <w:t>ом</w:t>
      </w:r>
      <w:r w:rsidR="004562A8">
        <w:rPr>
          <w:lang w:val="ru-RU"/>
        </w:rPr>
        <w:t xml:space="preserve"> к корпусу </w:t>
      </w:r>
      <w:r w:rsidR="003B55E9">
        <w:rPr>
          <w:lang w:val="ru-RU"/>
        </w:rPr>
        <w:t>с помощью магнитов по всему периметру</w:t>
      </w:r>
      <w:r w:rsidR="004562A8">
        <w:rPr>
          <w:lang w:val="ru-RU"/>
        </w:rPr>
        <w:t>. Без болтов, пружин, без механических деталей, только магниты.</w:t>
      </w:r>
      <w:r w:rsidR="004562A8">
        <w:rPr>
          <w:lang w:val="ru-RU"/>
        </w:rPr>
        <w:br/>
        <w:t>3. Допускается только последовательное подключение светодиодов торцевой подсветки для равномерной деградации светодиодов запитанных одним и тем же стабилизированным т</w:t>
      </w:r>
      <w:r w:rsidR="003B55E9">
        <w:rPr>
          <w:lang w:val="ru-RU"/>
        </w:rPr>
        <w:t>оком.</w:t>
      </w:r>
      <w:r w:rsidR="003B55E9">
        <w:rPr>
          <w:lang w:val="ru-RU"/>
        </w:rPr>
        <w:br/>
        <w:t>4. Два варианта исполнения</w:t>
      </w:r>
      <w:r w:rsidR="004562A8">
        <w:rPr>
          <w:lang w:val="ru-RU"/>
        </w:rPr>
        <w:t>: односторонний и двухсторонний рекламный носитель.</w:t>
      </w:r>
      <w:r w:rsidR="004562A8">
        <w:rPr>
          <w:lang w:val="ru-RU"/>
        </w:rPr>
        <w:br/>
        <w:t>5. Предусмотрены сквозные отверстия для крепления на стену</w:t>
      </w:r>
      <w:r w:rsidR="003B55E9">
        <w:rPr>
          <w:lang w:val="ru-RU"/>
        </w:rPr>
        <w:t xml:space="preserve"> </w:t>
      </w:r>
      <w:r w:rsidR="00162D66">
        <w:rPr>
          <w:lang w:val="ru-RU"/>
        </w:rPr>
        <w:t>односторонних носителей. Для</w:t>
      </w:r>
      <w:r w:rsidR="00220557">
        <w:rPr>
          <w:lang w:val="ru-RU"/>
        </w:rPr>
        <w:t xml:space="preserve"> </w:t>
      </w:r>
      <w:r w:rsidR="00162D66">
        <w:rPr>
          <w:lang w:val="ru-RU"/>
        </w:rPr>
        <w:t>двухсторонних</w:t>
      </w:r>
      <w:r w:rsidR="00220557">
        <w:rPr>
          <w:lang w:val="ru-RU"/>
        </w:rPr>
        <w:t xml:space="preserve"> носителей   </w:t>
      </w:r>
      <w:r w:rsidR="00162D66">
        <w:rPr>
          <w:lang w:val="ru-RU"/>
        </w:rPr>
        <w:t>крепление</w:t>
      </w:r>
      <w:r w:rsidR="00220557">
        <w:rPr>
          <w:lang w:val="ru-RU"/>
        </w:rPr>
        <w:t xml:space="preserve"> </w:t>
      </w:r>
      <w:r w:rsidR="00162D66">
        <w:rPr>
          <w:lang w:val="ru-RU"/>
        </w:rPr>
        <w:t xml:space="preserve">к потолку происходит с помощью тросиков. </w:t>
      </w:r>
      <w:r w:rsidR="00162D66">
        <w:rPr>
          <w:lang w:val="ru-RU"/>
        </w:rPr>
        <w:br/>
        <w:t xml:space="preserve">6. Источник тока может быть подключен к рекламному носителю через провод сечением 0,75 мм² длиной до 50м без </w:t>
      </w:r>
      <w:r w:rsidR="00220557">
        <w:rPr>
          <w:lang w:val="ru-RU"/>
        </w:rPr>
        <w:t xml:space="preserve"> </w:t>
      </w:r>
      <w:bookmarkStart w:id="0" w:name="_GoBack"/>
      <w:bookmarkEnd w:id="0"/>
      <w:r w:rsidR="00162D66">
        <w:rPr>
          <w:lang w:val="ru-RU"/>
        </w:rPr>
        <w:t>потери я</w:t>
      </w:r>
      <w:r w:rsidR="003B55E9">
        <w:rPr>
          <w:lang w:val="ru-RU"/>
        </w:rPr>
        <w:t>ркости и равномерности свечения</w:t>
      </w:r>
      <w:r w:rsidR="00162D66">
        <w:rPr>
          <w:lang w:val="ru-RU"/>
        </w:rPr>
        <w:t>.</w:t>
      </w:r>
      <w:r w:rsidR="00706D39">
        <w:rPr>
          <w:lang w:val="ru-RU"/>
        </w:rPr>
        <w:br/>
      </w:r>
    </w:p>
    <w:tbl>
      <w:tblPr>
        <w:tblStyle w:val="a3"/>
        <w:tblW w:w="4219" w:type="dxa"/>
        <w:tblLook w:val="04A0" w:firstRow="1" w:lastRow="0" w:firstColumn="1" w:lastColumn="0" w:noHBand="0" w:noVBand="1"/>
      </w:tblPr>
      <w:tblGrid>
        <w:gridCol w:w="2802"/>
        <w:gridCol w:w="1417"/>
      </w:tblGrid>
      <w:tr w:rsidR="00D759B5" w:rsidRPr="00601CC3" w:rsidTr="004B0772">
        <w:tc>
          <w:tcPr>
            <w:tcW w:w="2802" w:type="dxa"/>
          </w:tcPr>
          <w:p w:rsidR="00D759B5" w:rsidRPr="008C71F7" w:rsidRDefault="00D759B5" w:rsidP="007F1958">
            <w:proofErr w:type="spellStart"/>
            <w:r w:rsidRPr="008C71F7">
              <w:t>Напряжение</w:t>
            </w:r>
            <w:proofErr w:type="spellEnd"/>
            <w:r w:rsidRPr="008C71F7">
              <w:t>, Вольт</w:t>
            </w:r>
          </w:p>
        </w:tc>
        <w:tc>
          <w:tcPr>
            <w:tcW w:w="1417" w:type="dxa"/>
          </w:tcPr>
          <w:p w:rsidR="00D759B5" w:rsidRPr="00601CC3" w:rsidRDefault="00D759B5" w:rsidP="00A31302">
            <w:pPr>
              <w:jc w:val="right"/>
              <w:rPr>
                <w:rFonts w:ascii="PF Din Text Cond Pro" w:hAnsi="PF Din Text Cond Pro"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170-250</w:t>
            </w:r>
          </w:p>
        </w:tc>
      </w:tr>
      <w:tr w:rsidR="00D759B5" w:rsidRPr="00601CC3" w:rsidTr="004B0772">
        <w:tc>
          <w:tcPr>
            <w:tcW w:w="2802" w:type="dxa"/>
          </w:tcPr>
          <w:p w:rsidR="00D759B5" w:rsidRPr="008C71F7" w:rsidRDefault="00D759B5" w:rsidP="007F1958">
            <w:proofErr w:type="spellStart"/>
            <w:r w:rsidRPr="008C71F7">
              <w:t>светодиод</w:t>
            </w:r>
            <w:proofErr w:type="spellEnd"/>
            <w:r w:rsidRPr="008C71F7">
              <w:t xml:space="preserve"> OSRAM</w:t>
            </w:r>
          </w:p>
        </w:tc>
        <w:tc>
          <w:tcPr>
            <w:tcW w:w="1417" w:type="dxa"/>
          </w:tcPr>
          <w:p w:rsidR="00D759B5" w:rsidRPr="00601CC3" w:rsidRDefault="00D759B5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DurisE3</w:t>
            </w:r>
          </w:p>
        </w:tc>
      </w:tr>
      <w:tr w:rsidR="00D759B5" w:rsidRPr="00601CC3" w:rsidTr="004B0772">
        <w:tc>
          <w:tcPr>
            <w:tcW w:w="2802" w:type="dxa"/>
          </w:tcPr>
          <w:p w:rsidR="00D759B5" w:rsidRPr="008C71F7" w:rsidRDefault="00D759B5" w:rsidP="007F1958">
            <w:proofErr w:type="spellStart"/>
            <w:r w:rsidRPr="008C71F7">
              <w:t>Световая</w:t>
            </w:r>
            <w:proofErr w:type="spellEnd"/>
            <w:r w:rsidRPr="008C71F7">
              <w:t xml:space="preserve"> </w:t>
            </w:r>
            <w:proofErr w:type="spellStart"/>
            <w:r w:rsidRPr="008C71F7">
              <w:t>эффективность</w:t>
            </w:r>
            <w:proofErr w:type="spellEnd"/>
            <w:r w:rsidRPr="008C71F7">
              <w:t xml:space="preserve"> LED, </w:t>
            </w:r>
            <w:proofErr w:type="spellStart"/>
            <w:r w:rsidRPr="008C71F7">
              <w:t>люм</w:t>
            </w:r>
            <w:proofErr w:type="spellEnd"/>
            <w:r w:rsidRPr="008C71F7">
              <w:t xml:space="preserve"> / Вт</w:t>
            </w:r>
          </w:p>
        </w:tc>
        <w:tc>
          <w:tcPr>
            <w:tcW w:w="1417" w:type="dxa"/>
          </w:tcPr>
          <w:p w:rsidR="00D759B5" w:rsidRPr="00601CC3" w:rsidRDefault="00F70895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>
              <w:rPr>
                <w:rFonts w:ascii="PF Din Text Cond Pro" w:hAnsi="PF Din Text Cond Pro"/>
                <w:b/>
                <w:sz w:val="20"/>
                <w:szCs w:val="20"/>
                <w:lang w:val="ru-RU"/>
              </w:rPr>
              <w:t>Не менее</w:t>
            </w:r>
            <w:r w:rsidR="00D759B5" w:rsidRPr="00601CC3">
              <w:rPr>
                <w:rFonts w:ascii="PF Din Text Cond Pro" w:hAnsi="PF Din Text Cond Pro"/>
                <w:b/>
                <w:sz w:val="20"/>
                <w:szCs w:val="20"/>
              </w:rPr>
              <w:t xml:space="preserve"> 176</w:t>
            </w:r>
          </w:p>
        </w:tc>
      </w:tr>
      <w:tr w:rsidR="00D759B5" w:rsidRPr="00601CC3" w:rsidTr="004B0772">
        <w:tc>
          <w:tcPr>
            <w:tcW w:w="2802" w:type="dxa"/>
          </w:tcPr>
          <w:p w:rsidR="00D759B5" w:rsidRPr="008C71F7" w:rsidRDefault="00D759B5" w:rsidP="007F1958">
            <w:proofErr w:type="spellStart"/>
            <w:r w:rsidRPr="008C71F7">
              <w:t>Неравномерность</w:t>
            </w:r>
            <w:proofErr w:type="spellEnd"/>
            <w:r w:rsidRPr="008C71F7">
              <w:t xml:space="preserve"> </w:t>
            </w:r>
            <w:proofErr w:type="spellStart"/>
            <w:r w:rsidRPr="008C71F7">
              <w:t>свечения</w:t>
            </w:r>
            <w:proofErr w:type="spellEnd"/>
            <w:r w:rsidRPr="008C71F7">
              <w:t xml:space="preserve"> по </w:t>
            </w:r>
            <w:proofErr w:type="spellStart"/>
            <w:r w:rsidRPr="008C71F7">
              <w:t>всей</w:t>
            </w:r>
            <w:proofErr w:type="spellEnd"/>
            <w:r w:rsidRPr="008C71F7">
              <w:t xml:space="preserve"> </w:t>
            </w:r>
            <w:proofErr w:type="spellStart"/>
            <w:r w:rsidRPr="008C71F7">
              <w:t>поверхности</w:t>
            </w:r>
            <w:proofErr w:type="spellEnd"/>
          </w:p>
        </w:tc>
        <w:tc>
          <w:tcPr>
            <w:tcW w:w="1417" w:type="dxa"/>
          </w:tcPr>
          <w:p w:rsidR="00D759B5" w:rsidRPr="00601CC3" w:rsidRDefault="00D759B5" w:rsidP="00601CC3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до ± 15%</w:t>
            </w:r>
          </w:p>
        </w:tc>
      </w:tr>
      <w:tr w:rsidR="00D759B5" w:rsidRPr="00601CC3" w:rsidTr="004B0772">
        <w:tc>
          <w:tcPr>
            <w:tcW w:w="2802" w:type="dxa"/>
          </w:tcPr>
          <w:p w:rsidR="00D759B5" w:rsidRPr="008C71F7" w:rsidRDefault="00D759B5" w:rsidP="007F1958">
            <w:proofErr w:type="spellStart"/>
            <w:r w:rsidRPr="008C71F7">
              <w:t>Углы</w:t>
            </w:r>
            <w:proofErr w:type="spellEnd"/>
            <w:r w:rsidRPr="008C71F7">
              <w:t xml:space="preserve"> </w:t>
            </w:r>
            <w:proofErr w:type="spellStart"/>
            <w:r w:rsidRPr="008C71F7">
              <w:t>излучения</w:t>
            </w:r>
            <w:proofErr w:type="spellEnd"/>
            <w:r w:rsidRPr="008C71F7">
              <w:t>, град.</w:t>
            </w:r>
          </w:p>
        </w:tc>
        <w:tc>
          <w:tcPr>
            <w:tcW w:w="1417" w:type="dxa"/>
          </w:tcPr>
          <w:p w:rsidR="00D759B5" w:rsidRPr="00601CC3" w:rsidRDefault="00D759B5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175</w:t>
            </w:r>
          </w:p>
        </w:tc>
      </w:tr>
      <w:tr w:rsidR="00D759B5" w:rsidRPr="00601CC3" w:rsidTr="004B0772">
        <w:tc>
          <w:tcPr>
            <w:tcW w:w="2802" w:type="dxa"/>
          </w:tcPr>
          <w:p w:rsidR="00D759B5" w:rsidRPr="008C71F7" w:rsidRDefault="00D759B5" w:rsidP="007F1958">
            <w:proofErr w:type="spellStart"/>
            <w:r w:rsidRPr="008C71F7">
              <w:t>Индекс</w:t>
            </w:r>
            <w:proofErr w:type="spellEnd"/>
            <w:r w:rsidRPr="008C71F7">
              <w:t xml:space="preserve"> </w:t>
            </w:r>
            <w:proofErr w:type="spellStart"/>
            <w:r w:rsidRPr="008C71F7">
              <w:t>передачи</w:t>
            </w:r>
            <w:proofErr w:type="spellEnd"/>
            <w:r w:rsidRPr="008C71F7">
              <w:t xml:space="preserve"> </w:t>
            </w:r>
            <w:proofErr w:type="spellStart"/>
            <w:r w:rsidRPr="008C71F7">
              <w:t>света</w:t>
            </w:r>
            <w:proofErr w:type="spellEnd"/>
            <w:r w:rsidRPr="008C71F7">
              <w:t xml:space="preserve">, </w:t>
            </w:r>
            <w:proofErr w:type="spellStart"/>
            <w:r w:rsidRPr="008C71F7">
              <w:t>Ra</w:t>
            </w:r>
            <w:proofErr w:type="spellEnd"/>
          </w:p>
        </w:tc>
        <w:tc>
          <w:tcPr>
            <w:tcW w:w="1417" w:type="dxa"/>
          </w:tcPr>
          <w:p w:rsidR="00D759B5" w:rsidRPr="00601CC3" w:rsidRDefault="00D759B5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&gt;85</w:t>
            </w:r>
          </w:p>
        </w:tc>
      </w:tr>
      <w:tr w:rsidR="00D759B5" w:rsidRPr="00601CC3" w:rsidTr="004B0772">
        <w:tc>
          <w:tcPr>
            <w:tcW w:w="2802" w:type="dxa"/>
          </w:tcPr>
          <w:p w:rsidR="00D759B5" w:rsidRPr="00706D39" w:rsidRDefault="00706D39" w:rsidP="007F1958">
            <w:pPr>
              <w:rPr>
                <w:lang w:val="ru-RU"/>
              </w:rPr>
            </w:pPr>
            <w:r>
              <w:rPr>
                <w:lang w:val="ru-RU"/>
              </w:rPr>
              <w:t xml:space="preserve">Яркость поверхности, </w:t>
            </w:r>
            <w:proofErr w:type="spellStart"/>
            <w:r>
              <w:rPr>
                <w:lang w:val="ru-RU"/>
              </w:rPr>
              <w:t>Лк</w:t>
            </w:r>
            <w:proofErr w:type="spellEnd"/>
          </w:p>
        </w:tc>
        <w:tc>
          <w:tcPr>
            <w:tcW w:w="1417" w:type="dxa"/>
          </w:tcPr>
          <w:p w:rsidR="00D759B5" w:rsidRPr="00706D39" w:rsidRDefault="00706D39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&gt;</w:t>
            </w:r>
            <w:r>
              <w:rPr>
                <w:rFonts w:ascii="PF Din Text Cond Pro" w:hAnsi="PF Din Text Cond Pro"/>
                <w:b/>
                <w:sz w:val="20"/>
                <w:szCs w:val="20"/>
                <w:lang w:val="ru-RU"/>
              </w:rPr>
              <w:t>3000</w:t>
            </w:r>
          </w:p>
        </w:tc>
      </w:tr>
      <w:tr w:rsidR="00706D39" w:rsidRPr="00601CC3" w:rsidTr="004B0772">
        <w:tc>
          <w:tcPr>
            <w:tcW w:w="2802" w:type="dxa"/>
          </w:tcPr>
          <w:p w:rsidR="00706D39" w:rsidRPr="008C71F7" w:rsidRDefault="00706D39" w:rsidP="00A31302">
            <w:r w:rsidRPr="008C71F7">
              <w:t xml:space="preserve">Температура, </w:t>
            </w:r>
            <w:proofErr w:type="spellStart"/>
            <w:r w:rsidRPr="008C71F7">
              <w:t>Кельвин</w:t>
            </w:r>
            <w:proofErr w:type="spellEnd"/>
          </w:p>
        </w:tc>
        <w:tc>
          <w:tcPr>
            <w:tcW w:w="1417" w:type="dxa"/>
          </w:tcPr>
          <w:p w:rsidR="00706D39" w:rsidRPr="00601CC3" w:rsidRDefault="00706D39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5700</w:t>
            </w:r>
          </w:p>
        </w:tc>
      </w:tr>
      <w:tr w:rsidR="00706D39" w:rsidRPr="00601CC3" w:rsidTr="004B0772">
        <w:tc>
          <w:tcPr>
            <w:tcW w:w="2802" w:type="dxa"/>
          </w:tcPr>
          <w:p w:rsidR="00706D39" w:rsidRPr="008C71F7" w:rsidRDefault="00706D39" w:rsidP="00A31302">
            <w:proofErr w:type="spellStart"/>
            <w:r w:rsidRPr="008C71F7">
              <w:t>Толщина</w:t>
            </w:r>
            <w:proofErr w:type="spellEnd"/>
            <w:r w:rsidRPr="008C71F7">
              <w:t>, мм</w:t>
            </w:r>
          </w:p>
        </w:tc>
        <w:tc>
          <w:tcPr>
            <w:tcW w:w="1417" w:type="dxa"/>
          </w:tcPr>
          <w:p w:rsidR="00706D39" w:rsidRPr="00706D39" w:rsidRDefault="00706D39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  <w:lang w:val="ru-RU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1</w:t>
            </w:r>
            <w:r>
              <w:rPr>
                <w:rFonts w:ascii="PF Din Text Cond Pro" w:hAnsi="PF Din Text Cond Pro"/>
                <w:b/>
                <w:sz w:val="20"/>
                <w:szCs w:val="20"/>
                <w:lang w:val="ru-RU"/>
              </w:rPr>
              <w:t>5</w:t>
            </w:r>
          </w:p>
        </w:tc>
      </w:tr>
      <w:tr w:rsidR="00706D39" w:rsidRPr="00601CC3" w:rsidTr="004B0772">
        <w:tc>
          <w:tcPr>
            <w:tcW w:w="2802" w:type="dxa"/>
          </w:tcPr>
          <w:p w:rsidR="00706D39" w:rsidRPr="008C71F7" w:rsidRDefault="00706D39" w:rsidP="00A31302">
            <w:proofErr w:type="spellStart"/>
            <w:r w:rsidRPr="008C71F7">
              <w:t>Вес</w:t>
            </w:r>
            <w:proofErr w:type="spellEnd"/>
            <w:r w:rsidRPr="008C71F7">
              <w:t>, кг м²</w:t>
            </w:r>
          </w:p>
        </w:tc>
        <w:tc>
          <w:tcPr>
            <w:tcW w:w="1417" w:type="dxa"/>
          </w:tcPr>
          <w:p w:rsidR="00706D39" w:rsidRPr="00601CC3" w:rsidRDefault="00706D39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10</w:t>
            </w:r>
          </w:p>
        </w:tc>
      </w:tr>
      <w:tr w:rsidR="00706D39" w:rsidRPr="00601CC3" w:rsidTr="004B0772">
        <w:tc>
          <w:tcPr>
            <w:tcW w:w="2802" w:type="dxa"/>
          </w:tcPr>
          <w:p w:rsidR="00706D39" w:rsidRPr="008C71F7" w:rsidRDefault="00706D39" w:rsidP="00A31302">
            <w:proofErr w:type="spellStart"/>
            <w:r w:rsidRPr="008C71F7">
              <w:t>степень</w:t>
            </w:r>
            <w:proofErr w:type="spellEnd"/>
            <w:r w:rsidRPr="008C71F7">
              <w:t xml:space="preserve"> </w:t>
            </w:r>
            <w:proofErr w:type="spellStart"/>
            <w:r w:rsidRPr="008C71F7">
              <w:t>защиты</w:t>
            </w:r>
            <w:proofErr w:type="spellEnd"/>
          </w:p>
        </w:tc>
        <w:tc>
          <w:tcPr>
            <w:tcW w:w="1417" w:type="dxa"/>
          </w:tcPr>
          <w:p w:rsidR="00706D39" w:rsidRPr="00601CC3" w:rsidRDefault="00706D39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IP44</w:t>
            </w:r>
          </w:p>
        </w:tc>
      </w:tr>
      <w:tr w:rsidR="00706D39" w:rsidRPr="00601CC3" w:rsidTr="004B0772">
        <w:tc>
          <w:tcPr>
            <w:tcW w:w="2802" w:type="dxa"/>
          </w:tcPr>
          <w:p w:rsidR="00706D39" w:rsidRPr="008C71F7" w:rsidRDefault="00706D39" w:rsidP="00A31302">
            <w:proofErr w:type="spellStart"/>
            <w:r w:rsidRPr="008C71F7">
              <w:t>Срок</w:t>
            </w:r>
            <w:proofErr w:type="spellEnd"/>
            <w:r w:rsidRPr="008C71F7">
              <w:t xml:space="preserve"> </w:t>
            </w:r>
            <w:proofErr w:type="spellStart"/>
            <w:r w:rsidRPr="008C71F7">
              <w:t>службы</w:t>
            </w:r>
            <w:proofErr w:type="spellEnd"/>
            <w:r w:rsidRPr="008C71F7">
              <w:t>, лет</w:t>
            </w:r>
          </w:p>
        </w:tc>
        <w:tc>
          <w:tcPr>
            <w:tcW w:w="1417" w:type="dxa"/>
          </w:tcPr>
          <w:p w:rsidR="00706D39" w:rsidRPr="00601CC3" w:rsidRDefault="00706D39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20</w:t>
            </w:r>
          </w:p>
        </w:tc>
      </w:tr>
      <w:tr w:rsidR="00706D39" w:rsidRPr="00601CC3" w:rsidTr="00706D39">
        <w:tc>
          <w:tcPr>
            <w:tcW w:w="2802" w:type="dxa"/>
          </w:tcPr>
          <w:p w:rsidR="00706D39" w:rsidRDefault="00706D39" w:rsidP="00A31302">
            <w:proofErr w:type="spellStart"/>
            <w:r w:rsidRPr="008C71F7">
              <w:t>Гарантия</w:t>
            </w:r>
            <w:proofErr w:type="spellEnd"/>
            <w:r w:rsidRPr="008C71F7">
              <w:t>, лет</w:t>
            </w:r>
          </w:p>
        </w:tc>
        <w:tc>
          <w:tcPr>
            <w:tcW w:w="1417" w:type="dxa"/>
          </w:tcPr>
          <w:p w:rsidR="00706D39" w:rsidRPr="00601CC3" w:rsidRDefault="00706D39" w:rsidP="00A31302">
            <w:pPr>
              <w:jc w:val="right"/>
              <w:rPr>
                <w:rFonts w:ascii="PF Din Text Cond Pro" w:hAnsi="PF Din Text Cond Pro"/>
                <w:b/>
                <w:sz w:val="20"/>
                <w:szCs w:val="20"/>
              </w:rPr>
            </w:pPr>
            <w:r w:rsidRPr="00601CC3">
              <w:rPr>
                <w:rFonts w:ascii="PF Din Text Cond Pro" w:hAnsi="PF Din Text Cond Pro"/>
                <w:b/>
                <w:sz w:val="20"/>
                <w:szCs w:val="20"/>
              </w:rPr>
              <w:t>5</w:t>
            </w:r>
          </w:p>
        </w:tc>
      </w:tr>
    </w:tbl>
    <w:p w:rsidR="00D1061E" w:rsidRDefault="00D1061E" w:rsidP="00D1061E">
      <w:pPr>
        <w:spacing w:after="120"/>
        <w:rPr>
          <w:rFonts w:ascii="PF Din Text Cond Pro" w:hAnsi="PF Din Text Cond Pro"/>
          <w:sz w:val="20"/>
          <w:szCs w:val="20"/>
        </w:rPr>
      </w:pPr>
    </w:p>
    <w:p w:rsidR="009E7ED2" w:rsidRDefault="009E7ED2" w:rsidP="00D1061E">
      <w:pPr>
        <w:spacing w:after="120"/>
        <w:rPr>
          <w:rFonts w:ascii="PF Din Text Cond Pro" w:hAnsi="PF Din Text Cond Pro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B8B5D82" wp14:editId="238C88A7">
            <wp:extent cx="3200400" cy="28098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40D6">
        <w:rPr>
          <w:noProof/>
        </w:rPr>
        <w:drawing>
          <wp:inline distT="0" distB="0" distL="0" distR="0" wp14:anchorId="3C72889E" wp14:editId="10EFE294">
            <wp:extent cx="2333625" cy="1983909"/>
            <wp:effectExtent l="0" t="0" r="0" b="0"/>
            <wp:docPr id="5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A6A80773-664C-4E16-89DD-AA7888F43B0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A6A80773-664C-4E16-89DD-AA7888F43B0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58478" cy="2005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242D5DE" wp14:editId="591352C1">
            <wp:extent cx="2943225" cy="62674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60B80A9" wp14:editId="7253A151">
            <wp:extent cx="2489978" cy="2876550"/>
            <wp:effectExtent l="0" t="0" r="57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96772" cy="2884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ED2" w:rsidRDefault="009E7ED2" w:rsidP="00D1061E">
      <w:pPr>
        <w:spacing w:after="120"/>
        <w:rPr>
          <w:rFonts w:ascii="PF Din Text Cond Pro" w:hAnsi="PF Din Text Cond Pro"/>
          <w:sz w:val="20"/>
          <w:szCs w:val="20"/>
        </w:rPr>
      </w:pPr>
    </w:p>
    <w:p w:rsidR="009E7ED2" w:rsidRDefault="009E7ED2" w:rsidP="00D1061E">
      <w:pPr>
        <w:spacing w:after="120"/>
        <w:rPr>
          <w:rFonts w:ascii="PF Din Text Cond Pro" w:hAnsi="PF Din Text Cond Pro"/>
          <w:sz w:val="20"/>
          <w:szCs w:val="20"/>
        </w:rPr>
      </w:pPr>
    </w:p>
    <w:p w:rsidR="009E7ED2" w:rsidRDefault="009E7ED2" w:rsidP="00D1061E">
      <w:pPr>
        <w:spacing w:after="120"/>
        <w:rPr>
          <w:rFonts w:ascii="PF Din Text Cond Pro" w:hAnsi="PF Din Text Cond Pro"/>
          <w:sz w:val="20"/>
          <w:szCs w:val="20"/>
        </w:rPr>
      </w:pPr>
    </w:p>
    <w:p w:rsidR="009E7ED2" w:rsidRPr="00601CC3" w:rsidRDefault="009E7ED2" w:rsidP="00D1061E">
      <w:pPr>
        <w:spacing w:after="120"/>
        <w:rPr>
          <w:rFonts w:ascii="PF Din Text Cond Pro" w:hAnsi="PF Din Text Cond Pro"/>
          <w:sz w:val="20"/>
          <w:szCs w:val="20"/>
        </w:rPr>
      </w:pPr>
    </w:p>
    <w:p w:rsidR="00D1061E" w:rsidRPr="00601CC3" w:rsidRDefault="00D1061E"/>
    <w:sectPr w:rsidR="00D1061E" w:rsidRPr="00601C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F Din Text Cond Pro">
    <w:altName w:val="Times New Roman"/>
    <w:charset w:val="CC"/>
    <w:family w:val="auto"/>
    <w:pitch w:val="variable"/>
    <w:sig w:usb0="A00002BF" w:usb1="5000E0FB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061E"/>
    <w:rsid w:val="00003362"/>
    <w:rsid w:val="00004C11"/>
    <w:rsid w:val="000127C2"/>
    <w:rsid w:val="00014C96"/>
    <w:rsid w:val="000355D5"/>
    <w:rsid w:val="00042E49"/>
    <w:rsid w:val="00045E05"/>
    <w:rsid w:val="0004675B"/>
    <w:rsid w:val="00053CEA"/>
    <w:rsid w:val="000545A0"/>
    <w:rsid w:val="00080CBF"/>
    <w:rsid w:val="000847AA"/>
    <w:rsid w:val="00091072"/>
    <w:rsid w:val="00096549"/>
    <w:rsid w:val="000A37FB"/>
    <w:rsid w:val="000B09C7"/>
    <w:rsid w:val="000B30D7"/>
    <w:rsid w:val="000C2A08"/>
    <w:rsid w:val="000C6B6F"/>
    <w:rsid w:val="000C7B72"/>
    <w:rsid w:val="000D03DF"/>
    <w:rsid w:val="000D13F2"/>
    <w:rsid w:val="000E76E8"/>
    <w:rsid w:val="001106F8"/>
    <w:rsid w:val="00117752"/>
    <w:rsid w:val="00117A28"/>
    <w:rsid w:val="00123EB7"/>
    <w:rsid w:val="001241B6"/>
    <w:rsid w:val="001501D5"/>
    <w:rsid w:val="00156BAD"/>
    <w:rsid w:val="00162D66"/>
    <w:rsid w:val="00164A3C"/>
    <w:rsid w:val="0017055B"/>
    <w:rsid w:val="00185F6A"/>
    <w:rsid w:val="00190A60"/>
    <w:rsid w:val="00192987"/>
    <w:rsid w:val="00196056"/>
    <w:rsid w:val="001A34C7"/>
    <w:rsid w:val="001A6E20"/>
    <w:rsid w:val="001C48E1"/>
    <w:rsid w:val="001C6B8E"/>
    <w:rsid w:val="001C70EC"/>
    <w:rsid w:val="001D173A"/>
    <w:rsid w:val="001D46CE"/>
    <w:rsid w:val="001D6F16"/>
    <w:rsid w:val="001E43EF"/>
    <w:rsid w:val="001E69A2"/>
    <w:rsid w:val="001E742B"/>
    <w:rsid w:val="001F0D23"/>
    <w:rsid w:val="001F3D63"/>
    <w:rsid w:val="00205E76"/>
    <w:rsid w:val="002072C2"/>
    <w:rsid w:val="00214AFC"/>
    <w:rsid w:val="00214F26"/>
    <w:rsid w:val="002156D8"/>
    <w:rsid w:val="00220557"/>
    <w:rsid w:val="002400DB"/>
    <w:rsid w:val="00240FC2"/>
    <w:rsid w:val="0024258E"/>
    <w:rsid w:val="002602FD"/>
    <w:rsid w:val="002714F6"/>
    <w:rsid w:val="00281AD0"/>
    <w:rsid w:val="002914D4"/>
    <w:rsid w:val="002B2BC0"/>
    <w:rsid w:val="002C509F"/>
    <w:rsid w:val="002D4C4D"/>
    <w:rsid w:val="002E23E7"/>
    <w:rsid w:val="002E2575"/>
    <w:rsid w:val="002F104D"/>
    <w:rsid w:val="002F1898"/>
    <w:rsid w:val="002F40D6"/>
    <w:rsid w:val="002F7C4E"/>
    <w:rsid w:val="00302D5D"/>
    <w:rsid w:val="00302F8D"/>
    <w:rsid w:val="00317418"/>
    <w:rsid w:val="00325350"/>
    <w:rsid w:val="00325507"/>
    <w:rsid w:val="003437AB"/>
    <w:rsid w:val="00352131"/>
    <w:rsid w:val="003540C8"/>
    <w:rsid w:val="003622A0"/>
    <w:rsid w:val="00365004"/>
    <w:rsid w:val="00381D30"/>
    <w:rsid w:val="0038211E"/>
    <w:rsid w:val="00396DC4"/>
    <w:rsid w:val="003A320B"/>
    <w:rsid w:val="003A503C"/>
    <w:rsid w:val="003A5CD9"/>
    <w:rsid w:val="003A61C3"/>
    <w:rsid w:val="003B1B4A"/>
    <w:rsid w:val="003B55E9"/>
    <w:rsid w:val="003C5674"/>
    <w:rsid w:val="003D254D"/>
    <w:rsid w:val="003E7084"/>
    <w:rsid w:val="003F6057"/>
    <w:rsid w:val="00437ED0"/>
    <w:rsid w:val="004435D9"/>
    <w:rsid w:val="00444501"/>
    <w:rsid w:val="00446E72"/>
    <w:rsid w:val="00447038"/>
    <w:rsid w:val="00455685"/>
    <w:rsid w:val="004562A8"/>
    <w:rsid w:val="00463647"/>
    <w:rsid w:val="00464CDE"/>
    <w:rsid w:val="0047219B"/>
    <w:rsid w:val="004734FB"/>
    <w:rsid w:val="00473920"/>
    <w:rsid w:val="00475440"/>
    <w:rsid w:val="00492D98"/>
    <w:rsid w:val="004973AC"/>
    <w:rsid w:val="004A34AB"/>
    <w:rsid w:val="004B0772"/>
    <w:rsid w:val="004B4C1F"/>
    <w:rsid w:val="004C22E3"/>
    <w:rsid w:val="004C2930"/>
    <w:rsid w:val="004D0A65"/>
    <w:rsid w:val="00502676"/>
    <w:rsid w:val="005029D3"/>
    <w:rsid w:val="00507BED"/>
    <w:rsid w:val="00512352"/>
    <w:rsid w:val="00530F95"/>
    <w:rsid w:val="00536FAA"/>
    <w:rsid w:val="00537652"/>
    <w:rsid w:val="0054294D"/>
    <w:rsid w:val="00547603"/>
    <w:rsid w:val="00554452"/>
    <w:rsid w:val="00581532"/>
    <w:rsid w:val="00595AE7"/>
    <w:rsid w:val="005A0E6E"/>
    <w:rsid w:val="005B0AD9"/>
    <w:rsid w:val="005C3E52"/>
    <w:rsid w:val="005C6B4A"/>
    <w:rsid w:val="005D0BCC"/>
    <w:rsid w:val="005D4C43"/>
    <w:rsid w:val="005E0B4E"/>
    <w:rsid w:val="005E1846"/>
    <w:rsid w:val="005E2CF0"/>
    <w:rsid w:val="005E2EB4"/>
    <w:rsid w:val="005F02DC"/>
    <w:rsid w:val="00601CC3"/>
    <w:rsid w:val="0061643D"/>
    <w:rsid w:val="00624D3B"/>
    <w:rsid w:val="00632549"/>
    <w:rsid w:val="006609A8"/>
    <w:rsid w:val="00680B27"/>
    <w:rsid w:val="0069298D"/>
    <w:rsid w:val="006B0D0A"/>
    <w:rsid w:val="006B647A"/>
    <w:rsid w:val="006B68BC"/>
    <w:rsid w:val="006C3CFE"/>
    <w:rsid w:val="006C77D6"/>
    <w:rsid w:val="006E09B7"/>
    <w:rsid w:val="006E30CE"/>
    <w:rsid w:val="006E3548"/>
    <w:rsid w:val="006E6E20"/>
    <w:rsid w:val="006F3141"/>
    <w:rsid w:val="006F7FAC"/>
    <w:rsid w:val="00706D39"/>
    <w:rsid w:val="00707876"/>
    <w:rsid w:val="00713213"/>
    <w:rsid w:val="007230E0"/>
    <w:rsid w:val="00750454"/>
    <w:rsid w:val="00751D6A"/>
    <w:rsid w:val="0076334A"/>
    <w:rsid w:val="00766740"/>
    <w:rsid w:val="00780C19"/>
    <w:rsid w:val="00782A2B"/>
    <w:rsid w:val="00782CF9"/>
    <w:rsid w:val="007A3D29"/>
    <w:rsid w:val="007A57EA"/>
    <w:rsid w:val="007A798B"/>
    <w:rsid w:val="007B48F5"/>
    <w:rsid w:val="007C2333"/>
    <w:rsid w:val="007C2F1E"/>
    <w:rsid w:val="007F5782"/>
    <w:rsid w:val="008057FA"/>
    <w:rsid w:val="00807421"/>
    <w:rsid w:val="0083033D"/>
    <w:rsid w:val="00836939"/>
    <w:rsid w:val="00862D5B"/>
    <w:rsid w:val="00875BBA"/>
    <w:rsid w:val="00876B37"/>
    <w:rsid w:val="0088014C"/>
    <w:rsid w:val="00886FD6"/>
    <w:rsid w:val="008940C4"/>
    <w:rsid w:val="008B4275"/>
    <w:rsid w:val="008C21E2"/>
    <w:rsid w:val="008C2711"/>
    <w:rsid w:val="008C3F41"/>
    <w:rsid w:val="008F67B7"/>
    <w:rsid w:val="00930158"/>
    <w:rsid w:val="009373B1"/>
    <w:rsid w:val="00940011"/>
    <w:rsid w:val="009408E0"/>
    <w:rsid w:val="00942747"/>
    <w:rsid w:val="00961CE2"/>
    <w:rsid w:val="00975DCA"/>
    <w:rsid w:val="00987302"/>
    <w:rsid w:val="00991618"/>
    <w:rsid w:val="009953CF"/>
    <w:rsid w:val="00997768"/>
    <w:rsid w:val="009B24F2"/>
    <w:rsid w:val="009D76BD"/>
    <w:rsid w:val="009E32F4"/>
    <w:rsid w:val="009E7ED2"/>
    <w:rsid w:val="009F09CC"/>
    <w:rsid w:val="009F3A73"/>
    <w:rsid w:val="009F6B5C"/>
    <w:rsid w:val="00A003EB"/>
    <w:rsid w:val="00A05026"/>
    <w:rsid w:val="00A06F73"/>
    <w:rsid w:val="00A07E78"/>
    <w:rsid w:val="00A11E84"/>
    <w:rsid w:val="00A1579D"/>
    <w:rsid w:val="00A2189F"/>
    <w:rsid w:val="00A242F3"/>
    <w:rsid w:val="00A3373F"/>
    <w:rsid w:val="00A352C0"/>
    <w:rsid w:val="00A366BF"/>
    <w:rsid w:val="00A3769D"/>
    <w:rsid w:val="00A40F02"/>
    <w:rsid w:val="00A50274"/>
    <w:rsid w:val="00A52727"/>
    <w:rsid w:val="00A53716"/>
    <w:rsid w:val="00A539C1"/>
    <w:rsid w:val="00A5714D"/>
    <w:rsid w:val="00A602BF"/>
    <w:rsid w:val="00A66D30"/>
    <w:rsid w:val="00A7097F"/>
    <w:rsid w:val="00A71EE1"/>
    <w:rsid w:val="00A813B4"/>
    <w:rsid w:val="00A85482"/>
    <w:rsid w:val="00A95B6B"/>
    <w:rsid w:val="00A960CD"/>
    <w:rsid w:val="00AA359C"/>
    <w:rsid w:val="00AA601A"/>
    <w:rsid w:val="00AB68F6"/>
    <w:rsid w:val="00AC1487"/>
    <w:rsid w:val="00AC55CD"/>
    <w:rsid w:val="00AC73E2"/>
    <w:rsid w:val="00AF1CF4"/>
    <w:rsid w:val="00AF5379"/>
    <w:rsid w:val="00B07D13"/>
    <w:rsid w:val="00B10DC8"/>
    <w:rsid w:val="00B12260"/>
    <w:rsid w:val="00B24191"/>
    <w:rsid w:val="00B313CC"/>
    <w:rsid w:val="00B36E4D"/>
    <w:rsid w:val="00B44185"/>
    <w:rsid w:val="00B50C04"/>
    <w:rsid w:val="00B53164"/>
    <w:rsid w:val="00B635A3"/>
    <w:rsid w:val="00B64782"/>
    <w:rsid w:val="00B76A47"/>
    <w:rsid w:val="00B85FDC"/>
    <w:rsid w:val="00BA2781"/>
    <w:rsid w:val="00BA56F0"/>
    <w:rsid w:val="00BA58A7"/>
    <w:rsid w:val="00BC57CE"/>
    <w:rsid w:val="00BD13B0"/>
    <w:rsid w:val="00BD22CC"/>
    <w:rsid w:val="00BD4D99"/>
    <w:rsid w:val="00BD6FA2"/>
    <w:rsid w:val="00BE44AD"/>
    <w:rsid w:val="00C01CC1"/>
    <w:rsid w:val="00C0712A"/>
    <w:rsid w:val="00C13362"/>
    <w:rsid w:val="00C26A84"/>
    <w:rsid w:val="00C40E99"/>
    <w:rsid w:val="00C54A85"/>
    <w:rsid w:val="00C60F16"/>
    <w:rsid w:val="00C7134C"/>
    <w:rsid w:val="00C8248B"/>
    <w:rsid w:val="00C8374B"/>
    <w:rsid w:val="00C90F00"/>
    <w:rsid w:val="00C91D99"/>
    <w:rsid w:val="00C9208A"/>
    <w:rsid w:val="00C95A73"/>
    <w:rsid w:val="00CA1F13"/>
    <w:rsid w:val="00CB4C7D"/>
    <w:rsid w:val="00CB6B89"/>
    <w:rsid w:val="00CC1E32"/>
    <w:rsid w:val="00CC41F9"/>
    <w:rsid w:val="00CE2728"/>
    <w:rsid w:val="00CE52F8"/>
    <w:rsid w:val="00CE5547"/>
    <w:rsid w:val="00CF2D58"/>
    <w:rsid w:val="00D1061E"/>
    <w:rsid w:val="00D14E6C"/>
    <w:rsid w:val="00D158AB"/>
    <w:rsid w:val="00D15B9C"/>
    <w:rsid w:val="00D20184"/>
    <w:rsid w:val="00D32B01"/>
    <w:rsid w:val="00D419F5"/>
    <w:rsid w:val="00D44764"/>
    <w:rsid w:val="00D51C83"/>
    <w:rsid w:val="00D54BE0"/>
    <w:rsid w:val="00D5780E"/>
    <w:rsid w:val="00D57B03"/>
    <w:rsid w:val="00D66F33"/>
    <w:rsid w:val="00D759B5"/>
    <w:rsid w:val="00D774EC"/>
    <w:rsid w:val="00D8739E"/>
    <w:rsid w:val="00D907BE"/>
    <w:rsid w:val="00DB2D56"/>
    <w:rsid w:val="00DC290D"/>
    <w:rsid w:val="00DC39CB"/>
    <w:rsid w:val="00DC7983"/>
    <w:rsid w:val="00DF3CA8"/>
    <w:rsid w:val="00DF3E50"/>
    <w:rsid w:val="00E1153A"/>
    <w:rsid w:val="00E12FAB"/>
    <w:rsid w:val="00E136E7"/>
    <w:rsid w:val="00E16EBD"/>
    <w:rsid w:val="00E243BD"/>
    <w:rsid w:val="00E25DFC"/>
    <w:rsid w:val="00E30387"/>
    <w:rsid w:val="00E30E5D"/>
    <w:rsid w:val="00E311C3"/>
    <w:rsid w:val="00E36CE6"/>
    <w:rsid w:val="00E42144"/>
    <w:rsid w:val="00E446CC"/>
    <w:rsid w:val="00E47031"/>
    <w:rsid w:val="00E5146E"/>
    <w:rsid w:val="00E56D0D"/>
    <w:rsid w:val="00E61D60"/>
    <w:rsid w:val="00E7614A"/>
    <w:rsid w:val="00E81B22"/>
    <w:rsid w:val="00E83AB5"/>
    <w:rsid w:val="00E871F8"/>
    <w:rsid w:val="00E939D0"/>
    <w:rsid w:val="00E97563"/>
    <w:rsid w:val="00EA011C"/>
    <w:rsid w:val="00EB1B04"/>
    <w:rsid w:val="00EB264F"/>
    <w:rsid w:val="00EC4687"/>
    <w:rsid w:val="00ED7D48"/>
    <w:rsid w:val="00EE5C51"/>
    <w:rsid w:val="00EE6254"/>
    <w:rsid w:val="00F25C55"/>
    <w:rsid w:val="00F30F4A"/>
    <w:rsid w:val="00F36EE2"/>
    <w:rsid w:val="00F65B57"/>
    <w:rsid w:val="00F70895"/>
    <w:rsid w:val="00F74C11"/>
    <w:rsid w:val="00F818D8"/>
    <w:rsid w:val="00F839EF"/>
    <w:rsid w:val="00F851D8"/>
    <w:rsid w:val="00F900AD"/>
    <w:rsid w:val="00F90B86"/>
    <w:rsid w:val="00FA22C6"/>
    <w:rsid w:val="00FA67FB"/>
    <w:rsid w:val="00FA7502"/>
    <w:rsid w:val="00FB4A02"/>
    <w:rsid w:val="00FB4FCD"/>
    <w:rsid w:val="00FB7FB9"/>
    <w:rsid w:val="00FC79C2"/>
    <w:rsid w:val="00FE2F94"/>
    <w:rsid w:val="00FE7F33"/>
    <w:rsid w:val="00FF0801"/>
    <w:rsid w:val="00FF5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954BEA"/>
  <w15:docId w15:val="{53097B40-EDEE-4564-B21A-101AF34D8B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106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194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manag01</dc:creator>
  <cp:lastModifiedBy>Гармаш Тетяна Болеславівна</cp:lastModifiedBy>
  <cp:revision>5</cp:revision>
  <dcterms:created xsi:type="dcterms:W3CDTF">2018-11-22T10:02:00Z</dcterms:created>
  <dcterms:modified xsi:type="dcterms:W3CDTF">2018-11-28T14:36:00Z</dcterms:modified>
</cp:coreProperties>
</file>